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6C" w:rsidRDefault="00A4066C" w:rsidP="00A4066C">
      <w:pPr>
        <w:tabs>
          <w:tab w:val="left" w:pos="5925"/>
        </w:tabs>
      </w:pPr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6A40C1AB" wp14:editId="5152A040">
            <wp:extent cx="779145" cy="84264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</w:p>
    <w:p w:rsidR="00A4066C" w:rsidRDefault="00A4066C" w:rsidP="00A4066C">
      <w:pPr>
        <w:spacing w:line="252" w:lineRule="auto"/>
        <w:jc w:val="center"/>
        <w:outlineLvl w:val="0"/>
        <w:rPr>
          <w:b/>
          <w:color w:val="000000"/>
          <w:spacing w:val="20"/>
          <w:sz w:val="28"/>
        </w:rPr>
      </w:pPr>
      <w:r>
        <w:rPr>
          <w:b/>
          <w:color w:val="000000"/>
          <w:spacing w:val="20"/>
          <w:sz w:val="28"/>
        </w:rPr>
        <w:t>АДМИНИСТРАЦИЯ</w:t>
      </w:r>
    </w:p>
    <w:p w:rsidR="00A4066C" w:rsidRDefault="00A4066C" w:rsidP="00A4066C">
      <w:pPr>
        <w:pStyle w:val="a4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МОРДОВОКАРАЙСКОГО МУНИЦИПАЛЬНОГО ОБРАЗОВАНИЯ </w:t>
      </w:r>
      <w:r>
        <w:rPr>
          <w:b/>
          <w:spacing w:val="24"/>
          <w:sz w:val="24"/>
        </w:rPr>
        <w:br/>
        <w:t xml:space="preserve">РОМАНОВСКОГО МУНИЦИПАЛЬНОГО РАЙОНА </w:t>
      </w:r>
    </w:p>
    <w:p w:rsidR="00A4066C" w:rsidRDefault="00A4066C" w:rsidP="00A4066C">
      <w:pPr>
        <w:pStyle w:val="a4"/>
        <w:tabs>
          <w:tab w:val="right" w:pos="0"/>
        </w:tabs>
        <w:spacing w:line="252" w:lineRule="auto"/>
        <w:jc w:val="center"/>
        <w:rPr>
          <w:b/>
          <w:spacing w:val="24"/>
          <w:sz w:val="24"/>
        </w:rPr>
      </w:pPr>
      <w:r>
        <w:rPr>
          <w:b/>
          <w:spacing w:val="24"/>
          <w:sz w:val="24"/>
        </w:rPr>
        <w:t xml:space="preserve">САРАТОВСКОЙ ОБЛАСТИ </w:t>
      </w:r>
    </w:p>
    <w:p w:rsidR="00A4066C" w:rsidRDefault="00A4066C" w:rsidP="00A4066C">
      <w:pPr>
        <w:jc w:val="center"/>
        <w:rPr>
          <w:b/>
          <w:sz w:val="24"/>
        </w:rPr>
      </w:pPr>
    </w:p>
    <w:p w:rsidR="00A4066C" w:rsidRDefault="00A4066C" w:rsidP="00A4066C">
      <w:pPr>
        <w:jc w:val="center"/>
        <w:rPr>
          <w:b/>
          <w:sz w:val="24"/>
        </w:rPr>
      </w:pPr>
    </w:p>
    <w:p w:rsidR="00A4066C" w:rsidRDefault="00A4066C" w:rsidP="00A4066C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Е Н И Е</w:t>
      </w:r>
    </w:p>
    <w:p w:rsidR="00A4066C" w:rsidRDefault="00A4066C" w:rsidP="00A4066C">
      <w:pPr>
        <w:jc w:val="center"/>
        <w:rPr>
          <w:b/>
          <w:sz w:val="28"/>
        </w:rPr>
      </w:pPr>
    </w:p>
    <w:p w:rsidR="00A4066C" w:rsidRDefault="00A4066C" w:rsidP="00A4066C">
      <w:pPr>
        <w:rPr>
          <w:b/>
          <w:sz w:val="28"/>
        </w:rPr>
      </w:pPr>
      <w:r>
        <w:rPr>
          <w:b/>
          <w:sz w:val="28"/>
        </w:rPr>
        <w:t xml:space="preserve">от  30.04.2025 года                           № 27                      </w:t>
      </w:r>
      <w:proofErr w:type="spellStart"/>
      <w:r>
        <w:rPr>
          <w:b/>
          <w:sz w:val="28"/>
        </w:rPr>
        <w:t>с</w:t>
      </w:r>
      <w:proofErr w:type="gramStart"/>
      <w:r>
        <w:rPr>
          <w:b/>
          <w:sz w:val="28"/>
        </w:rPr>
        <w:t>.М</w:t>
      </w:r>
      <w:proofErr w:type="gramEnd"/>
      <w:r>
        <w:rPr>
          <w:b/>
          <w:sz w:val="28"/>
        </w:rPr>
        <w:t>ордовский</w:t>
      </w:r>
      <w:proofErr w:type="spellEnd"/>
      <w:r>
        <w:rPr>
          <w:b/>
          <w:sz w:val="28"/>
        </w:rPr>
        <w:t xml:space="preserve"> Карай</w:t>
      </w:r>
    </w:p>
    <w:p w:rsidR="00A4066C" w:rsidRDefault="00A4066C" w:rsidP="00A4066C">
      <w:pPr>
        <w:jc w:val="center"/>
        <w:rPr>
          <w:sz w:val="24"/>
        </w:rPr>
      </w:pPr>
      <w:r>
        <w:rPr>
          <w:sz w:val="28"/>
        </w:rPr>
        <w:t xml:space="preserve"> </w:t>
      </w:r>
    </w:p>
    <w:p w:rsidR="00A4066C" w:rsidRDefault="00A4066C" w:rsidP="00A4066C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результатов определения</w:t>
      </w:r>
    </w:p>
    <w:p w:rsidR="00A4066C" w:rsidRDefault="00A4066C" w:rsidP="00A4066C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размеров долей в праве общей долевой </w:t>
      </w:r>
    </w:p>
    <w:p w:rsidR="00A4066C" w:rsidRDefault="00A4066C" w:rsidP="00A4066C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собственности на земельный участок </w:t>
      </w:r>
    </w:p>
    <w:p w:rsidR="00A4066C" w:rsidRDefault="00A4066C" w:rsidP="00A4066C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 земель сельскохозяйственного назначения, </w:t>
      </w:r>
    </w:p>
    <w:p w:rsidR="00A4066C" w:rsidRDefault="00A4066C" w:rsidP="00A4066C">
      <w:pPr>
        <w:suppressAutoHyphens/>
        <w:ind w:right="74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выраженных в гектарах </w:t>
      </w:r>
      <w:proofErr w:type="gramEnd"/>
    </w:p>
    <w:p w:rsidR="00A4066C" w:rsidRDefault="00A4066C" w:rsidP="00A4066C">
      <w:pPr>
        <w:suppressAutoHyphens/>
        <w:ind w:right="7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или </w:t>
      </w:r>
      <w:proofErr w:type="spellStart"/>
      <w:r>
        <w:rPr>
          <w:b/>
          <w:bCs/>
          <w:sz w:val="28"/>
          <w:szCs w:val="28"/>
        </w:rPr>
        <w:t>балло</w:t>
      </w:r>
      <w:proofErr w:type="spellEnd"/>
      <w:r>
        <w:rPr>
          <w:b/>
          <w:bCs/>
          <w:sz w:val="28"/>
          <w:szCs w:val="28"/>
        </w:rPr>
        <w:t>-гектарах, в виде простой правильной дроби</w:t>
      </w:r>
    </w:p>
    <w:p w:rsidR="00A4066C" w:rsidRDefault="00A4066C" w:rsidP="00A4066C">
      <w:pPr>
        <w:suppressAutoHyphens/>
        <w:ind w:right="74"/>
        <w:rPr>
          <w:sz w:val="28"/>
          <w:szCs w:val="28"/>
        </w:rPr>
      </w:pPr>
    </w:p>
    <w:p w:rsidR="00A4066C" w:rsidRDefault="00A4066C" w:rsidP="00E02A4E">
      <w:pPr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 п. 2.1, п. 4 ст. 15, п.8-11 ст.19.1 Федерального закона РФ от 24.07.2002 года №101-ФЗ «Об обороте земель сельскохозяйственного назначения»,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eastAsia="zh-CN"/>
        </w:rPr>
        <w:t xml:space="preserve">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>
        <w:rPr>
          <w:sz w:val="28"/>
          <w:szCs w:val="28"/>
          <w:lang w:eastAsia="zh-CN"/>
        </w:rPr>
        <w:t>балло</w:t>
      </w:r>
      <w:proofErr w:type="spellEnd"/>
      <w:r>
        <w:rPr>
          <w:sz w:val="28"/>
          <w:szCs w:val="28"/>
          <w:lang w:eastAsia="zh-CN"/>
        </w:rPr>
        <w:t>-гектарах, в виде простой</w:t>
      </w:r>
      <w:proofErr w:type="gramEnd"/>
      <w:r>
        <w:rPr>
          <w:sz w:val="28"/>
          <w:szCs w:val="28"/>
          <w:lang w:eastAsia="zh-CN"/>
        </w:rPr>
        <w:t xml:space="preserve"> правильной дроби», </w:t>
      </w:r>
      <w:r>
        <w:rPr>
          <w:color w:val="222222"/>
          <w:sz w:val="28"/>
          <w:szCs w:val="28"/>
          <w:shd w:val="clear" w:color="auto" w:fill="FFFFFF"/>
          <w:lang w:eastAsia="zh-CN"/>
        </w:rPr>
        <w:t> </w:t>
      </w:r>
      <w:r>
        <w:rPr>
          <w:sz w:val="28"/>
          <w:szCs w:val="28"/>
        </w:rPr>
        <w:t xml:space="preserve">на основании Устава Мордовокарайского муниципального образования </w:t>
      </w:r>
      <w:r w:rsidRPr="00DE20F0">
        <w:rPr>
          <w:sz w:val="28"/>
          <w:szCs w:val="28"/>
        </w:rPr>
        <w:t>Романовского муниципального района</w:t>
      </w:r>
      <w:r>
        <w:rPr>
          <w:sz w:val="28"/>
          <w:szCs w:val="28"/>
        </w:rPr>
        <w:t xml:space="preserve"> Саратовской области,</w:t>
      </w:r>
      <w:r>
        <w:rPr>
          <w:bCs/>
          <w:sz w:val="28"/>
          <w:szCs w:val="28"/>
        </w:rPr>
        <w:t xml:space="preserve"> </w:t>
      </w:r>
      <w:r>
        <w:rPr>
          <w:color w:val="222222"/>
          <w:sz w:val="28"/>
          <w:szCs w:val="28"/>
          <w:shd w:val="clear" w:color="auto" w:fill="FFFFFF"/>
          <w:lang w:eastAsia="zh-CN"/>
        </w:rPr>
        <w:t xml:space="preserve">выписки </w:t>
      </w:r>
      <w:r>
        <w:rPr>
          <w:sz w:val="28"/>
          <w:szCs w:val="28"/>
        </w:rPr>
        <w:t xml:space="preserve">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Pr="00E7712E">
        <w:rPr>
          <w:rFonts w:eastAsia="TimesNewRomanPSMT"/>
          <w:sz w:val="28"/>
          <w:szCs w:val="28"/>
        </w:rPr>
        <w:t>08.04.2</w:t>
      </w:r>
      <w:r>
        <w:rPr>
          <w:rFonts w:eastAsia="TimesNewRomanPSMT"/>
          <w:sz w:val="28"/>
          <w:szCs w:val="28"/>
        </w:rPr>
        <w:t xml:space="preserve">025 года </w:t>
      </w:r>
      <w:r w:rsidR="00E02A4E">
        <w:rPr>
          <w:rFonts w:eastAsia="TimesNewRomanPSMT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eastAsia="TimesNewRomanPSMT"/>
          <w:sz w:val="28"/>
          <w:szCs w:val="28"/>
        </w:rPr>
        <w:t>№ КУВИ-001/2025-85832033</w:t>
      </w:r>
      <w:r w:rsidRPr="00E7712E">
        <w:rPr>
          <w:sz w:val="28"/>
          <w:szCs w:val="28"/>
        </w:rPr>
        <w:t>,</w:t>
      </w:r>
      <w:r>
        <w:rPr>
          <w:sz w:val="28"/>
          <w:szCs w:val="28"/>
        </w:rPr>
        <w:t xml:space="preserve">  администрация Мордовокарайского муниципального района                                </w:t>
      </w:r>
    </w:p>
    <w:p w:rsidR="00A4066C" w:rsidRDefault="00A4066C" w:rsidP="00E02A4E">
      <w:pPr>
        <w:rPr>
          <w:bCs/>
          <w:sz w:val="28"/>
          <w:szCs w:val="28"/>
        </w:rPr>
      </w:pPr>
    </w:p>
    <w:p w:rsidR="00A4066C" w:rsidRDefault="00A4066C" w:rsidP="00A4066C">
      <w:pPr>
        <w:pStyle w:val="a3"/>
        <w:tabs>
          <w:tab w:val="left" w:pos="993"/>
        </w:tabs>
        <w:spacing w:after="0" w:line="240" w:lineRule="auto"/>
        <w:ind w:left="114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ПОСТАНОВЛЯЕТ:</w:t>
      </w:r>
    </w:p>
    <w:p w:rsidR="00A4066C" w:rsidRDefault="00A4066C" w:rsidP="00A4066C">
      <w:pPr>
        <w:numPr>
          <w:ilvl w:val="0"/>
          <w:numId w:val="1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с </w:t>
      </w:r>
      <w:proofErr w:type="gramStart"/>
      <w:r>
        <w:rPr>
          <w:sz w:val="28"/>
          <w:szCs w:val="28"/>
        </w:rPr>
        <w:t>кадастровым</w:t>
      </w:r>
      <w:proofErr w:type="gramEnd"/>
      <w:r>
        <w:rPr>
          <w:sz w:val="28"/>
          <w:szCs w:val="28"/>
        </w:rPr>
        <w:t xml:space="preserve"> </w:t>
      </w:r>
      <w:r w:rsidRPr="004B24CE">
        <w:rPr>
          <w:sz w:val="28"/>
          <w:szCs w:val="28"/>
        </w:rPr>
        <w:t>№ 64:29:000000</w:t>
      </w:r>
      <w:r>
        <w:rPr>
          <w:sz w:val="28"/>
          <w:szCs w:val="28"/>
        </w:rPr>
        <w:t>:129</w:t>
      </w:r>
      <w:r w:rsidRPr="004B24CE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512000</w:t>
      </w:r>
      <w:r w:rsidRPr="004B24CE">
        <w:t xml:space="preserve"> </w:t>
      </w:r>
      <w:proofErr w:type="spellStart"/>
      <w:r w:rsidRPr="004B24CE">
        <w:rPr>
          <w:sz w:val="28"/>
          <w:szCs w:val="28"/>
        </w:rPr>
        <w:t>кв.м</w:t>
      </w:r>
      <w:proofErr w:type="spellEnd"/>
      <w:r w:rsidRPr="004B24CE">
        <w:rPr>
          <w:sz w:val="28"/>
          <w:szCs w:val="28"/>
        </w:rPr>
        <w:t>., расположенный  по адресу: Саратовская область, Романовский район,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Мордовокарайское</w:t>
      </w:r>
      <w:proofErr w:type="spellEnd"/>
      <w:r>
        <w:rPr>
          <w:sz w:val="28"/>
          <w:szCs w:val="28"/>
        </w:rPr>
        <w:t xml:space="preserve"> МО, выраженных в гектарах или </w:t>
      </w:r>
      <w:proofErr w:type="spellStart"/>
      <w:r>
        <w:rPr>
          <w:sz w:val="28"/>
          <w:szCs w:val="28"/>
        </w:rPr>
        <w:t>балло</w:t>
      </w:r>
      <w:proofErr w:type="spellEnd"/>
      <w:r>
        <w:rPr>
          <w:sz w:val="28"/>
          <w:szCs w:val="28"/>
        </w:rPr>
        <w:t>-гектарах, в виде простой правильной дроби, согласно приложению к настоящему постановлению.</w:t>
      </w:r>
    </w:p>
    <w:p w:rsidR="00A4066C" w:rsidRDefault="00A4066C" w:rsidP="00A4066C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трехдневный срок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принятия </w:t>
      </w:r>
      <w:r w:rsidRPr="004B24CE">
        <w:rPr>
          <w:sz w:val="28"/>
          <w:szCs w:val="28"/>
        </w:rPr>
        <w:t>в информационном сборнике «</w:t>
      </w:r>
      <w:proofErr w:type="spellStart"/>
      <w:r w:rsidRPr="004B24CE">
        <w:rPr>
          <w:sz w:val="28"/>
          <w:szCs w:val="28"/>
        </w:rPr>
        <w:t>Мородовокарайский</w:t>
      </w:r>
      <w:proofErr w:type="spellEnd"/>
      <w:r w:rsidRPr="004B24CE">
        <w:rPr>
          <w:sz w:val="28"/>
          <w:szCs w:val="28"/>
        </w:rPr>
        <w:t xml:space="preserve"> </w:t>
      </w:r>
      <w:r w:rsidRPr="004B24CE">
        <w:rPr>
          <w:sz w:val="28"/>
          <w:szCs w:val="28"/>
        </w:rPr>
        <w:lastRenderedPageBreak/>
        <w:t>вестник» и разместить на официальном сайте в сети "Интернет".</w:t>
      </w:r>
    </w:p>
    <w:p w:rsidR="00A4066C" w:rsidRDefault="00A4066C" w:rsidP="00A4066C">
      <w:pPr>
        <w:rPr>
          <w:sz w:val="28"/>
          <w:szCs w:val="28"/>
        </w:rPr>
      </w:pPr>
      <w:r>
        <w:rPr>
          <w:sz w:val="28"/>
          <w:szCs w:val="28"/>
        </w:rPr>
        <w:t xml:space="preserve">        3. По истечении тридцати дней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 xml:space="preserve"> постановления  обеспечить внесение изменений в сведения, содержащиеся в Едином государственном реестре недвижимости, в отношении размера доли в порядке, установленном Федеральным законом от 13 июля 2015 года                           N 218-ФЗ "О государственной регистрации недвижимости".        </w:t>
      </w:r>
    </w:p>
    <w:p w:rsidR="00A4066C" w:rsidRDefault="00A4066C" w:rsidP="00A4066C">
      <w:pPr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  </w:t>
      </w:r>
    </w:p>
    <w:p w:rsidR="00A4066C" w:rsidRDefault="00A4066C" w:rsidP="00A4066C">
      <w:pPr>
        <w:rPr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Мордовокарайского</w:t>
      </w:r>
    </w:p>
    <w:p w:rsidR="00A4066C" w:rsidRDefault="00A4066C" w:rsidP="00A4066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                                              Н.А. Воронина</w:t>
      </w: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A4066C" w:rsidRDefault="00A4066C" w:rsidP="00A4066C">
      <w:pPr>
        <w:rPr>
          <w:b/>
          <w:bCs/>
          <w:sz w:val="28"/>
          <w:szCs w:val="28"/>
        </w:rPr>
      </w:pPr>
    </w:p>
    <w:p w:rsidR="000370FE" w:rsidRDefault="000370FE"/>
    <w:sectPr w:rsidR="0003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5BCD"/>
    <w:multiLevelType w:val="multilevel"/>
    <w:tmpl w:val="7ECE15BC"/>
    <w:lvl w:ilvl="0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993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</w:lvl>
    <w:lvl w:ilvl="3">
      <w:start w:val="1"/>
      <w:numFmt w:val="decimal"/>
      <w:isLgl/>
      <w:lvlText w:val="%1.%2.%3.%4."/>
      <w:lvlJc w:val="left"/>
      <w:pPr>
        <w:ind w:left="2652" w:hanging="1080"/>
      </w:pPr>
    </w:lvl>
    <w:lvl w:ilvl="4">
      <w:start w:val="1"/>
      <w:numFmt w:val="decimal"/>
      <w:isLgl/>
      <w:lvlText w:val="%1.%2.%3.%4.%5."/>
      <w:lvlJc w:val="left"/>
      <w:pPr>
        <w:ind w:left="2794" w:hanging="1080"/>
      </w:pPr>
    </w:lvl>
    <w:lvl w:ilvl="5">
      <w:start w:val="1"/>
      <w:numFmt w:val="decimal"/>
      <w:isLgl/>
      <w:lvlText w:val="%1.%2.%3.%4.%5.%6."/>
      <w:lvlJc w:val="left"/>
      <w:pPr>
        <w:ind w:left="3296" w:hanging="1440"/>
      </w:pPr>
    </w:lvl>
    <w:lvl w:ilvl="6">
      <w:start w:val="1"/>
      <w:numFmt w:val="decimal"/>
      <w:isLgl/>
      <w:lvlText w:val="%1.%2.%3.%4.%5.%6.%7."/>
      <w:lvlJc w:val="left"/>
      <w:pPr>
        <w:ind w:left="3798" w:hanging="1800"/>
      </w:pPr>
    </w:lvl>
    <w:lvl w:ilvl="7">
      <w:start w:val="1"/>
      <w:numFmt w:val="decimal"/>
      <w:isLgl/>
      <w:lvlText w:val="%1.%2.%3.%4.%5.%6.%7.%8."/>
      <w:lvlJc w:val="left"/>
      <w:pPr>
        <w:ind w:left="3940" w:hanging="1800"/>
      </w:pPr>
    </w:lvl>
    <w:lvl w:ilvl="8">
      <w:start w:val="1"/>
      <w:numFmt w:val="decimal"/>
      <w:isLgl/>
      <w:lvlText w:val="%1.%2.%3.%4.%5.%6.%7.%8.%9."/>
      <w:lvlJc w:val="left"/>
      <w:pPr>
        <w:ind w:left="4442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614"/>
    <w:rsid w:val="000370FE"/>
    <w:rsid w:val="003F0614"/>
    <w:rsid w:val="00A4066C"/>
    <w:rsid w:val="00E0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66C"/>
    <w:pPr>
      <w:spacing w:after="160" w:line="252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A4066C"/>
    <w:pPr>
      <w:tabs>
        <w:tab w:val="center" w:pos="4536"/>
        <w:tab w:val="right" w:pos="9072"/>
      </w:tabs>
      <w:jc w:val="left"/>
    </w:pPr>
  </w:style>
  <w:style w:type="character" w:customStyle="1" w:styleId="a5">
    <w:name w:val="Верхний колонтитул Знак"/>
    <w:basedOn w:val="a0"/>
    <w:link w:val="a4"/>
    <w:semiHidden/>
    <w:rsid w:val="00A40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0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6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6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66C"/>
    <w:pPr>
      <w:spacing w:after="160" w:line="252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A4066C"/>
    <w:pPr>
      <w:tabs>
        <w:tab w:val="center" w:pos="4536"/>
        <w:tab w:val="right" w:pos="9072"/>
      </w:tabs>
      <w:jc w:val="left"/>
    </w:pPr>
  </w:style>
  <w:style w:type="character" w:customStyle="1" w:styleId="a5">
    <w:name w:val="Верхний колонтитул Знак"/>
    <w:basedOn w:val="a0"/>
    <w:link w:val="a4"/>
    <w:semiHidden/>
    <w:rsid w:val="00A40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06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6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2025-05-06T06:29:00Z</dcterms:created>
  <dcterms:modified xsi:type="dcterms:W3CDTF">2025-05-06T06:30:00Z</dcterms:modified>
</cp:coreProperties>
</file>