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14705" cy="963930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МОРДОВОКАРАЙСКОГО МУНИЦИПАЛЬНОГО ОБРАЗОВАНИЯ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РОМАНОВСКОГО МУНИЦИПАЛЬНОГО РАЙОНА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AA5F1E" w:rsidRDefault="00AA5F1E" w:rsidP="00AA5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3E7D35" w:rsidP="00AA5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28</w:t>
      </w:r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.2024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                      </w:t>
      </w:r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№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75</w:t>
      </w:r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с. Мордовский</w:t>
      </w:r>
      <w:proofErr w:type="gramStart"/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  <w:r w:rsidR="00AA5F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арай</w:t>
      </w:r>
    </w:p>
    <w:p w:rsidR="00AA5F1E" w:rsidRDefault="00AA5F1E" w:rsidP="00AA5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AA5F1E" w:rsidP="00AA5F1E">
      <w:pPr>
        <w:pStyle w:val="a3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AA5F1E" w:rsidRDefault="00AA5F1E" w:rsidP="00AA5F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местного самоуправления</w:t>
      </w:r>
    </w:p>
    <w:p w:rsidR="00AA5F1E" w:rsidRDefault="00AA5F1E" w:rsidP="00AA5F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образовании»</w:t>
      </w:r>
    </w:p>
    <w:p w:rsidR="00AA5F1E" w:rsidRDefault="00AA5F1E" w:rsidP="00AA5F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законом от 06 октября 2003 г. №131-ФЗ «Об общих принципах организации местного самоуправления в Российской Федерации», Уставом Мордовокарайского муниципального образования, администрация Мордовокарайского муниципального образования</w:t>
      </w:r>
    </w:p>
    <w:p w:rsidR="00AA5F1E" w:rsidRDefault="00AA5F1E" w:rsidP="00AA5F1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A5F1E" w:rsidRDefault="00AA5F1E" w:rsidP="00AA5F1E">
      <w:pPr>
        <w:pStyle w:val="1"/>
        <w:ind w:left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«Развитие местного самоуправления в муниципальном образовании» (далее – Программа) согласно приложению.</w:t>
      </w:r>
    </w:p>
    <w:p w:rsidR="00AA5F1E" w:rsidRPr="00FC6267" w:rsidRDefault="00AA5F1E" w:rsidP="00AA5F1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Признать утратившими силу постановление администрации Мордовокарайского муниципального образования от 18.12.2023 год № 83 «Об утверждении муниципальной программы «Развитие местного самоуправления в муниципальном образовании»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FC6267">
        <w:rPr>
          <w:rFonts w:ascii="Times New Roman" w:hAnsi="Times New Roman" w:cs="Times New Roman"/>
          <w:sz w:val="28"/>
          <w:szCs w:val="28"/>
        </w:rPr>
        <w:t>Обнародовать данное постановление в установленном порядке.</w:t>
      </w:r>
    </w:p>
    <w:p w:rsidR="00AA5F1E" w:rsidRPr="00FC6267" w:rsidRDefault="00AA5F1E" w:rsidP="00AA5F1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C626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C626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A5F1E" w:rsidRPr="00FC6267" w:rsidRDefault="00AA5F1E" w:rsidP="00AA5F1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Pr="00FC626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626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A5F1E" w:rsidRDefault="00AA5F1E" w:rsidP="00AA5F1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Мордовокарайского</w:t>
      </w:r>
    </w:p>
    <w:p w:rsidR="00AA5F1E" w:rsidRDefault="00AA5F1E" w:rsidP="00AA5F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Н.А. Воронина</w:t>
      </w:r>
    </w:p>
    <w:p w:rsidR="00AA5F1E" w:rsidRDefault="00AA5F1E" w:rsidP="00AA5F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AA5F1E" w:rsidRDefault="00AA5F1E" w:rsidP="00AA5F1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к постановлению</w:t>
      </w:r>
    </w:p>
    <w:p w:rsidR="00AA5F1E" w:rsidRDefault="00AA5F1E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администрации Мордовокарайского МО</w:t>
      </w:r>
    </w:p>
    <w:p w:rsidR="00AA5F1E" w:rsidRDefault="003E7D35" w:rsidP="00AA5F1E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 28</w:t>
      </w:r>
      <w:r w:rsidR="00AA5F1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12</w:t>
      </w:r>
      <w:r w:rsidR="00AA5F1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.2024 года №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75</w:t>
      </w: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Муниципальная программа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«Развитие местного самоуправления                                                               в муниципальном образовании»</w:t>
      </w: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ПАСПОРТ</w:t>
      </w: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муниципальной программы «Развитие местного самоуправления в муниципальном образовании»</w:t>
      </w:r>
    </w:p>
    <w:p w:rsidR="00AA5F1E" w:rsidRDefault="00AA5F1E" w:rsidP="00AA5F1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AA5F1E" w:rsidRDefault="00AA5F1E" w:rsidP="00AA5F1E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I. Основные положения о муниципальной программе.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723"/>
        <w:gridCol w:w="1183"/>
        <w:gridCol w:w="1183"/>
        <w:gridCol w:w="1183"/>
      </w:tblGrid>
      <w:tr w:rsidR="00AA5F1E" w:rsidTr="00AA5F1E">
        <w:trPr>
          <w:trHeight w:val="119"/>
        </w:trPr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Цели муниципальной программы и их значения по годам реализации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Целью Программы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является создание полноценных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</w:tr>
      <w:tr w:rsidR="00AA5F1E" w:rsidTr="00AA5F1E">
        <w:trPr>
          <w:trHeight w:val="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Важнейшие оценочные показатели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AA5F1E" w:rsidTr="00AA5F1E">
        <w:trPr>
          <w:trHeight w:val="8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увеличение доли муниципальных служащих, повысивших уровень профессиональных знаний, %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A5F1E" w:rsidTr="00AA5F1E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обеспечение услугами связи, материально-техническим и транспортным обеспечением, обеспечение доступа к информации о деятельности органов местного самоуправления, 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  <w:tr w:rsidR="00AA5F1E" w:rsidTr="00AA5F1E">
        <w:trPr>
          <w:trHeight w:val="8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повышение уровня энергосбережения органов местного самоуправления обеспечение, %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2025-2027 годы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  <w:t>отсутствуют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Объемы финансового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обеспечения 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 xml:space="preserve">программы </w:t>
            </w:r>
          </w:p>
          <w:p w:rsidR="00AA5F1E" w:rsidRDefault="00AA5F1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ублей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)*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Общий объем финансирования Программы </w:t>
            </w:r>
            <w:r w:rsidR="00040AB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составляет 39</w:t>
            </w:r>
            <w:r w:rsidR="009278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1,8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 тыс.рублей, в том числе:</w:t>
            </w:r>
          </w:p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- бюджет Мордовокарайского муниципального образования Романовского муниципального района Саратовской области - </w:t>
            </w:r>
            <w:r w:rsidR="00040AB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39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0,0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lastRenderedPageBreak/>
              <w:t>тыс.рублей:</w:t>
            </w:r>
          </w:p>
          <w:p w:rsidR="00AA5F1E" w:rsidRDefault="00040A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2025 год – 150</w:t>
            </w:r>
            <w:r w:rsidR="00AA5F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,0 тыс.рублей;</w:t>
            </w:r>
          </w:p>
          <w:p w:rsidR="00AA5F1E" w:rsidRDefault="00040A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2026 год – 120</w:t>
            </w:r>
            <w:r w:rsidR="00AA5F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,</w:t>
            </w:r>
            <w:r w:rsidR="009278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9</w:t>
            </w:r>
            <w:r w:rsidR="00AA5F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 тыс.рублей;</w:t>
            </w:r>
          </w:p>
          <w:p w:rsidR="00AA5F1E" w:rsidRDefault="00040AB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2027 год – 120</w:t>
            </w:r>
            <w:r w:rsidR="00AA5F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,</w:t>
            </w:r>
            <w:r w:rsidR="009278F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9</w:t>
            </w:r>
            <w:r w:rsidR="00AA5F1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 xml:space="preserve"> тыс.рублей.</w:t>
            </w:r>
          </w:p>
          <w:p w:rsidR="00AA5F1E" w:rsidRDefault="00AA5F1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- из внебюджетных источников 0 тыс.рублей.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Основание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для</w:t>
            </w:r>
            <w:proofErr w:type="gramEnd"/>
          </w:p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разработки</w:t>
            </w:r>
          </w:p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Федеральный закон от 06.10.2003 г. №131-ФЗ «Об общих принципах организации местного самоуправления в Российской Федерации»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Ожидаемые конечные результаты реализации 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Создание условий для эффективного осуществления органами местного самоуправления муниципального образования полномочий, предусмотренных законодательством</w:t>
            </w:r>
          </w:p>
        </w:tc>
      </w:tr>
      <w:tr w:rsidR="00AA5F1E" w:rsidTr="00AA5F1E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Влияние на достижение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национальных целей развития Российской Федерации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ru-RU"/>
              </w:rPr>
              <w:t>отсутствует</w:t>
            </w:r>
          </w:p>
        </w:tc>
      </w:tr>
    </w:tbl>
    <w:p w:rsidR="00AA5F1E" w:rsidRDefault="00AA5F1E" w:rsidP="00AA5F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sectPr w:rsidR="00AA5F1E">
          <w:pgSz w:w="11907" w:h="16840"/>
          <w:pgMar w:top="1134" w:right="850" w:bottom="1134" w:left="1701" w:header="720" w:footer="720" w:gutter="0"/>
          <w:cols w:space="720"/>
        </w:sectPr>
      </w:pPr>
    </w:p>
    <w:p w:rsidR="00AA5F1E" w:rsidRDefault="00AA5F1E" w:rsidP="00AA5F1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lastRenderedPageBreak/>
        <w:t>II. Показатели муниципальной программы.</w:t>
      </w:r>
    </w:p>
    <w:tbl>
      <w:tblPr>
        <w:tblOverlap w:val="never"/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540"/>
        <w:gridCol w:w="1134"/>
        <w:gridCol w:w="1134"/>
        <w:gridCol w:w="1134"/>
        <w:gridCol w:w="1134"/>
        <w:gridCol w:w="1843"/>
        <w:gridCol w:w="2836"/>
        <w:gridCol w:w="3028"/>
      </w:tblGrid>
      <w:tr w:rsidR="00AA5F1E" w:rsidTr="00AA5F1E">
        <w:trPr>
          <w:trHeight w:val="341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цели/показателя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за достижение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показателя*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соответствии с которым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предусмотрено включение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данного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**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показателями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национальных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программы (маркировка)***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A5F1E" w:rsidTr="00AA5F1E">
        <w:trPr>
          <w:trHeight w:val="341"/>
          <w:jc w:val="center"/>
        </w:trPr>
        <w:tc>
          <w:tcPr>
            <w:tcW w:w="15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полноценных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</w:tr>
      <w:tr w:rsidR="00AA5F1E" w:rsidTr="00AA5F1E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доли муниципальных служащих, повысивших уровень профессиональных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A5F1E" w:rsidTr="00AA5F1E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услугами связи, материально-техническим и транспортным обеспечением, обеспечение доступа к информации о деятельности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A5F1E" w:rsidTr="00AA5F1E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Повышение уровня энергосбережения органов местного самоуправления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A5F1E" w:rsidRDefault="00AA5F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A5F1E" w:rsidRDefault="00AA5F1E" w:rsidP="00AA5F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AA5F1E" w:rsidP="00AA5F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Структура муниципальной программы.</w:t>
      </w: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процессных мероприятий по реализации муниципальной программы «Развитие местного самоуправления в муниципальном образовании»</w:t>
      </w:r>
    </w:p>
    <w:tbl>
      <w:tblPr>
        <w:tblW w:w="15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35"/>
        <w:gridCol w:w="1559"/>
        <w:gridCol w:w="993"/>
        <w:gridCol w:w="1134"/>
        <w:gridCol w:w="1134"/>
        <w:gridCol w:w="992"/>
        <w:gridCol w:w="1134"/>
        <w:gridCol w:w="1984"/>
        <w:gridCol w:w="2977"/>
      </w:tblGrid>
      <w:tr w:rsidR="00AA5F1E" w:rsidTr="00AA5F1E">
        <w:trPr>
          <w:trHeight w:val="27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наименование задачи, структурного элемента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финансирования </w:t>
            </w:r>
          </w:p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 всего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реализацию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AA5F1E" w:rsidTr="001D4487">
        <w:trPr>
          <w:cantSplit/>
          <w:trHeight w:val="2392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внебюджетных источников,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A5F1E" w:rsidTr="00AA5F1E">
        <w:trPr>
          <w:trHeight w:val="27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 w:rsidP="001D44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</w:t>
            </w:r>
            <w:r w:rsidR="001D44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  <w:r w:rsidR="001D44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Техническое обеспечение</w:t>
            </w:r>
          </w:p>
        </w:tc>
      </w:tr>
      <w:tr w:rsidR="00AA5F1E" w:rsidTr="00AA5F1E">
        <w:trPr>
          <w:trHeight w:val="27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Pr="001D4487" w:rsidRDefault="001D44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D4487">
              <w:rPr>
                <w:rFonts w:ascii="Times New Roman" w:hAnsi="Times New Roman" w:cs="Times New Roman"/>
                <w:sz w:val="18"/>
                <w:szCs w:val="18"/>
              </w:rPr>
              <w:t>Техническое обеспечение органов местного самоуправления, приобретение оргтехники (приобретение оргтехники, комплектующих, стеллажей, канцтоваров и изделий из бумаги, заправка картриджей и другой расходный материал)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D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27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1D4487" w:rsidP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1D4487" w:rsidP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33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9278F6" w:rsidP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AA5F1E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 w:rsidP="00D9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№</w:t>
            </w:r>
            <w:r w:rsidR="001D4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D9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Модернизация и </w:t>
            </w:r>
            <w:proofErr w:type="spellStart"/>
            <w:r w:rsidR="00D970F6" w:rsidRPr="00D9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актулизация</w:t>
            </w:r>
            <w:proofErr w:type="spellEnd"/>
            <w:r w:rsidR="00D970F6" w:rsidRPr="00D9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портала</w:t>
            </w:r>
            <w:r w:rsidR="00D9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D970F6" w:rsidRPr="00D970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интернетом</w:t>
            </w:r>
          </w:p>
        </w:tc>
      </w:tr>
      <w:tr w:rsidR="001D4487" w:rsidTr="00AA5F1E">
        <w:trPr>
          <w:trHeight w:val="322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Pr="00D970F6" w:rsidRDefault="001D4487" w:rsidP="001D448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70F6">
              <w:rPr>
                <w:rFonts w:ascii="Times New Roman" w:hAnsi="Times New Roman" w:cs="Times New Roman"/>
                <w:bCs/>
                <w:spacing w:val="-6"/>
                <w:sz w:val="18"/>
                <w:szCs w:val="18"/>
              </w:rPr>
              <w:t>Модернизация</w:t>
            </w:r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</w:t>
            </w:r>
            <w:proofErr w:type="spellStart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актулизация</w:t>
            </w:r>
            <w:proofErr w:type="spellEnd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порт</w:t>
            </w:r>
            <w:r w:rsidR="00D970F6"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ала муниципального образования, </w:t>
            </w:r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обеспечение интернетом,</w:t>
            </w:r>
          </w:p>
          <w:p w:rsidR="001D4487" w:rsidRPr="00D970F6" w:rsidRDefault="001D4487" w:rsidP="001D44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телевизионной и спец. связью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P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1D4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4487" w:rsidTr="001D4487">
        <w:trPr>
          <w:trHeight w:val="283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Pr="00D970F6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4487" w:rsidTr="001D4487">
        <w:trPr>
          <w:trHeight w:val="2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Pr="00D970F6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487" w:rsidRDefault="001D44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Pr="00D970F6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D44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D44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70F6" w:rsidTr="001D4487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Pr="00D970F6" w:rsidRDefault="00D970F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970F6">
              <w:rPr>
                <w:rFonts w:ascii="Times New Roman" w:hAnsi="Times New Roman" w:cs="Times New Roman"/>
                <w:bCs/>
                <w:spacing w:val="-6"/>
                <w:sz w:val="18"/>
                <w:szCs w:val="18"/>
              </w:rPr>
              <w:t>Модернизация</w:t>
            </w:r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актуализация портала муниципального образования (обслуживание </w:t>
            </w:r>
            <w:proofErr w:type="spellStart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сайта</w:t>
            </w:r>
            <w:proofErr w:type="gramStart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,э</w:t>
            </w:r>
            <w:proofErr w:type="gramEnd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лектронно</w:t>
            </w:r>
            <w:proofErr w:type="spellEnd"/>
            <w:r w:rsidRPr="00D970F6">
              <w:rPr>
                <w:rFonts w:ascii="Times New Roman" w:hAnsi="Times New Roman" w:cs="Times New Roman"/>
                <w:bCs/>
                <w:sz w:val="18"/>
                <w:szCs w:val="18"/>
              </w:rPr>
              <w:t>-цифровая подпись)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 w:rsidP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22,6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D970F6" w:rsidRDefault="00D97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0F6" w:rsidRDefault="00D970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AA5F1E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№3 Энергосбережение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Pr="00386A4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A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Pr="00386A4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86A4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Мероприятия по повышению энергосбережения органов </w:t>
            </w:r>
            <w:r w:rsidRPr="00386A4E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Повышение уровня энергосбережения органов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</w:tr>
      <w:tr w:rsidR="00AA5F1E" w:rsidTr="001D4487">
        <w:trPr>
          <w:trHeight w:val="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5F1E" w:rsidTr="001D4487">
        <w:trPr>
          <w:trHeight w:val="60"/>
          <w:jc w:val="center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A4E" w:rsidTr="005703CE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Pr="00386A4E" w:rsidRDefault="00386A4E" w:rsidP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6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 №  4 Обеспечение доступа к информации о деятельности ОМСУ</w:t>
            </w:r>
          </w:p>
        </w:tc>
      </w:tr>
      <w:tr w:rsidR="00386A4E" w:rsidTr="001D4487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6A4E" w:rsidTr="002A5ED6">
        <w:trPr>
          <w:trHeight w:val="60"/>
          <w:jc w:val="center"/>
        </w:trPr>
        <w:tc>
          <w:tcPr>
            <w:tcW w:w="154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Pr="00386A4E" w:rsidRDefault="00386A4E" w:rsidP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6A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№ 5 Обучение муниципальных служащих</w:t>
            </w:r>
          </w:p>
        </w:tc>
      </w:tr>
      <w:tr w:rsidR="00386A4E" w:rsidTr="001D4487">
        <w:trPr>
          <w:trHeight w:val="60"/>
          <w:jc w:val="center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муниципальных 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386A4E" w:rsidRDefault="00386A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386A4E" w:rsidRDefault="00386A4E" w:rsidP="0038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A4E" w:rsidRDefault="00386A4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8F6" w:rsidTr="00AA5F1E">
        <w:trPr>
          <w:trHeight w:val="60"/>
          <w:jc w:val="center"/>
        </w:trPr>
        <w:tc>
          <w:tcPr>
            <w:tcW w:w="3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годам: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278F6" w:rsidTr="001D4487">
        <w:trPr>
          <w:jc w:val="center"/>
        </w:trPr>
        <w:tc>
          <w:tcPr>
            <w:tcW w:w="3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 w:rsidP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/>
            </w:pPr>
          </w:p>
        </w:tc>
      </w:tr>
      <w:tr w:rsidR="009278F6" w:rsidTr="001D4487">
        <w:trPr>
          <w:trHeight w:val="60"/>
          <w:jc w:val="center"/>
        </w:trPr>
        <w:tc>
          <w:tcPr>
            <w:tcW w:w="34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/>
            </w:pPr>
          </w:p>
        </w:tc>
      </w:tr>
      <w:tr w:rsidR="009278F6" w:rsidTr="00AA5F1E">
        <w:trPr>
          <w:trHeight w:val="60"/>
          <w:jc w:val="center"/>
        </w:trPr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 w:rsidP="009701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8F6" w:rsidRDefault="009278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5F1E" w:rsidRDefault="00AA5F1E" w:rsidP="00AA5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AA5F1E">
          <w:pgSz w:w="16840" w:h="11907" w:orient="landscape"/>
          <w:pgMar w:top="1134" w:right="850" w:bottom="1134" w:left="1701" w:header="720" w:footer="720" w:gutter="0"/>
          <w:cols w:space="720"/>
        </w:sectPr>
      </w:pPr>
    </w:p>
    <w:p w:rsidR="00AA5F1E" w:rsidRDefault="00AA5F1E" w:rsidP="00AA5F1E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lastRenderedPageBreak/>
        <w:t>I</w:t>
      </w: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val="en-US" w:eastAsia="ru-RU" w:bidi="ru-RU"/>
        </w:rPr>
        <w:t>V</w:t>
      </w: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t>. Финансовое обеспечение муниципальной программы.</w:t>
      </w:r>
    </w:p>
    <w:p w:rsidR="00AA5F1E" w:rsidRDefault="00AA5F1E" w:rsidP="00AA5F1E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26292E"/>
          <w:lang w:eastAsia="ru-RU" w:bidi="ru-RU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8"/>
        <w:gridCol w:w="4960"/>
        <w:gridCol w:w="1701"/>
        <w:gridCol w:w="1701"/>
        <w:gridCol w:w="1685"/>
      </w:tblGrid>
      <w:tr w:rsidR="00AA5F1E" w:rsidTr="00AA5F1E">
        <w:trPr>
          <w:trHeight w:val="60"/>
          <w:jc w:val="center"/>
        </w:trPr>
        <w:tc>
          <w:tcPr>
            <w:tcW w:w="5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Источники финансового обеспечения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Объемы финансового обеспечения,</w:t>
            </w:r>
          </w:p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 по годам реализации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5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A5F1E" w:rsidRDefault="00AA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2026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2027 год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150</w:t>
            </w:r>
            <w:r w:rsidR="00AA5F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</w:tr>
      <w:tr w:rsidR="00AA5F1E" w:rsidTr="00AA5F1E">
        <w:trPr>
          <w:trHeight w:val="127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направленности (прогнозно)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AA5F1E" w:rsidTr="00AA5F1E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391,8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7962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120,9</w:t>
            </w:r>
          </w:p>
        </w:tc>
      </w:tr>
      <w:tr w:rsidR="00AA5F1E" w:rsidTr="00AA5F1E">
        <w:trPr>
          <w:trHeight w:val="123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A5F1E" w:rsidRDefault="00AA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AA5F1E" w:rsidRDefault="00AA5F1E" w:rsidP="00AA5F1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AA5F1E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AA5F1E" w:rsidRDefault="00AA5F1E" w:rsidP="00AA5F1E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Характеристика проблемы и обоснование необходимости ее решения программными методами.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Прошедший этап реформирования местного самоуправления показал, что без поддержки муниципальные образования не смогут обеспечить проведение реформы местного самоуправления, создание необходимых условий для осуществления возложенных полномочий.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них: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недостаточная сбалансированность бюджетов муниципальных образований;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утрата большого числа социально-значимых объектов муниципальной собственности в результате приватизации;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незавершенность формирования муниципальной собственности, в том числе муниципальных земель;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эффективности осуществления местного самоуправления объясняется следующими причинами: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низким уровнем кадрового обеспечения органов местного самоуправления;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отстраненностью населения от процесса принятия решений по вопросам местного значения.</w:t>
      </w:r>
    </w:p>
    <w:p w:rsidR="00AA5F1E" w:rsidRDefault="00AA5F1E" w:rsidP="00AA5F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определяет основные направления поддержки развития местного самоуправления.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5F1E" w:rsidRDefault="00AA5F1E" w:rsidP="00AA5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Организация реализации Программы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ходом ее исполнения.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выполнения Программы осуществляет администрация Мордовокарайского муниципального образования Романовского муниципального района Саратовской области.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Структура программных мероприятий представлена разделами, которые обеспечивают комплексный подход и координацию работы всех участников Программы.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Программы осуществляется администрацией Мордовокарайского муниципального образования. Контроль в части использования бюджетных средств осуществляет финансовым управлением администрации Романовского муниципального района Саратовской области.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рассчитана на 2025-2027 годы. Программа реализуется в течение 3-х лет.  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конечные результаты реализации Программы: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создание полноценных условий для деятельности органов местного самоуправления;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обеспечение достижения целей, эффективного решения задач и выполнение показателей Программы;</w:t>
      </w:r>
    </w:p>
    <w:p w:rsidR="00AA5F1E" w:rsidRDefault="00AA5F1E" w:rsidP="00AA5F1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повышение эффективности и результативности деятельности органов местного самоуправления.</w:t>
      </w:r>
    </w:p>
    <w:p w:rsidR="000337F6" w:rsidRDefault="000337F6"/>
    <w:sectPr w:rsidR="0003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3D"/>
    <w:rsid w:val="000337F6"/>
    <w:rsid w:val="00040AB0"/>
    <w:rsid w:val="001D4487"/>
    <w:rsid w:val="00386A4E"/>
    <w:rsid w:val="003E7D35"/>
    <w:rsid w:val="00796258"/>
    <w:rsid w:val="009278F6"/>
    <w:rsid w:val="00AA5F1E"/>
    <w:rsid w:val="00D970F6"/>
    <w:rsid w:val="00F2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A5F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A5F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AA5F1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A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F1E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AA5F1E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A5F1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A5F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AA5F1E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A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F1E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AA5F1E"/>
    <w:pPr>
      <w:suppressAutoHyphens/>
      <w:autoSpaceDN w:val="0"/>
      <w:spacing w:after="0" w:line="240" w:lineRule="auto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2025-01-13T07:30:00Z</dcterms:created>
  <dcterms:modified xsi:type="dcterms:W3CDTF">2025-01-14T09:04:00Z</dcterms:modified>
</cp:coreProperties>
</file>